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149 650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 сантехнический 5кг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Лен трепаный чесанный, ГОСТ 10330-76, Номер трёпаного льна – 20, Содержание недоработки не более – 1%, Нормированное содержание костры и сорных примесей не более – 1%, Предельное содержание костры и сорных примесей - 1%.</w:t>
              <w:br/>
              <w:t>
ГОСТ 10330-76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10х10мм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16х16мм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4х4мм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5х5мм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6х6мм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Набивка сальниковая 8х8мм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Набор прокладок паронит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Набор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15180-86 </w:t>
              <w:br/>
              <w:t>
Комплектация:</w:t>
              <w:br/>
              <w:t>
50 шт. (D наружный -15 мм)</w:t>
              <w:br/>
              <w:t>
50 шт. (D наружный – 20 мм)</w:t>
              <w:br/>
              <w:t>
Pу – 300 мм.рт.ст.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S1.0мм B1.0хL1.5м 3.4кг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S1.5мм B1.0хL1.5м 5кг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S2.0мм B1.0хL1.5м 6.4кг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886,800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S3.0мм B1.0хL1.5м 9.4кг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S4.0мм B1.0хL1.5м 11.5кг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Паронит маслобензостойкий ПМБ S5.0мм B1.0хL1.7м 16кг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Среда : вода, пар, нефтепродукты, неагрессивные жидкости, инертные газы.</w:t>
              <w:br/>
              <w:t>
Температура рабочей среды – от -40°С до +500°С.</w:t>
              <w:br/>
              <w:t>
Плотность 1,5-2,0 г/см3.</w:t>
              <w:br/>
              <w:t>
Толщина листа составляет 0,4-6,0 мм</w:t>
              <w:br/>
              <w:t>
Выдерживает давление до 6,4 МПа в водной среде (в других рабочих условиях этот показатель ниже).</w:t>
              <w:br/>
              <w:t>
ГОСТ 481-80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Стержень из фторопласта 4 D40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Плотность: 2100-2200 кг/м3</w:t>
              <w:br/>
              <w:t>
Коэффициент теплопроводности при комнатной температуре: 0,25 Вт/м*град</w:t>
              <w:br/>
              <w:t>
Разрушающее напряжение при растяжении: 20-30 МПа</w:t>
              <w:br/>
              <w:t>
Относительное удлинение при разрыве: 350%</w:t>
              <w:br/>
              <w:t>
Коэффициент трения по стали: 0,2</w:t>
              <w:br/>
              <w:t>
Твердость по Бринеллю (при вдавливании шарика): 30-40 МПа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Техпластина МБС S3мм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Техническая пластина (маслобензостойкая) средней твердости</w:t>
              <w:br/>
              <w:t>
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  <w:br/>
              <w:t>
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  <w:br/>
              <w:t>
Вид упаковки: пластины размером 500х500мм; 700х700мм; 1000х1000мм или рулоны шириной 800мм, 1000мм.</w:t>
              <w:br/>
              <w:t>
ГОСТ 7338-90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Техпластина МБС S5мм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Техническая пластина (маслобензостойкая) средней твердости</w:t>
              <w:br/>
              <w:t>
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  <w:br/>
              <w:t>
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  <w:br/>
              <w:t>
Вид упаковки: пластины размером 500х500мм; 700х700мм; 1000х1000мм или рулоны шириной 800мм, 1000мм.</w:t>
              <w:br/>
              <w:t>
ГОСТ 7338-90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Техпластина МБС S6мм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Техническая пластина (маслобензостойкая) средней твердости</w:t>
              <w:br/>
              <w:t>
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  <w:br/>
              <w:t>
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  <w:br/>
              <w:t>
Вид упаковки: пластины размером 500х500мм; 700х700мм; 1000х1000мм или рулоны шириной 800мм, 1000мм.</w:t>
              <w:br/>
              <w:t>
ГОСТ 7338-90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Техпластина МБС-С S4мм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Техническая пластина (маслобензостойкая) средней твердости</w:t>
              <w:br/>
              <w:t>
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  <w:br/>
              <w:t>
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  <w:br/>
              <w:t>
Вид упаковки: пластины размером 500х500мм; 700х700мм; 1000х1000мм или рулоны шириной 800мм, 1000мм.</w:t>
              <w:br/>
              <w:t>
ГОСТ 7338-90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441 861,71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67 402,63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374 459,08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